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82C94" w14:textId="77777777" w:rsidR="00E573B7" w:rsidRDefault="00E573B7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9C19E92" w14:textId="77777777" w:rsidR="00E573B7" w:rsidRDefault="00E573B7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03DDBF5" w14:textId="4664F2C1" w:rsidR="00642530" w:rsidRPr="005665AF" w:rsidRDefault="005665AF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5AF">
        <w:rPr>
          <w:rFonts w:ascii="Times New Roman" w:hAnsi="Times New Roman" w:cs="Times New Roman"/>
          <w:b/>
          <w:bCs/>
          <w:sz w:val="32"/>
          <w:szCs w:val="32"/>
        </w:rPr>
        <w:t>Közlemény</w:t>
      </w:r>
    </w:p>
    <w:p w14:paraId="2220860C" w14:textId="10587974" w:rsidR="00642530" w:rsidRPr="00FD5CC3" w:rsidRDefault="00383C5A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Választási Bizottság </w:t>
      </w:r>
      <w:r w:rsidR="00E573B7">
        <w:rPr>
          <w:rFonts w:ascii="Times New Roman" w:hAnsi="Times New Roman" w:cs="Times New Roman"/>
          <w:b/>
          <w:bCs/>
          <w:sz w:val="28"/>
          <w:szCs w:val="28"/>
        </w:rPr>
        <w:t>Kétvölgy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61518C" w14:textId="6598D27B" w:rsidR="00642530" w:rsidRPr="00FD5CC3" w:rsidRDefault="00642530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>2024. május 6-án megtartott ülésén</w:t>
      </w:r>
      <w:r w:rsidR="005665AF">
        <w:rPr>
          <w:rFonts w:ascii="Times New Roman" w:hAnsi="Times New Roman" w:cs="Times New Roman"/>
          <w:b/>
          <w:bCs/>
          <w:sz w:val="28"/>
          <w:szCs w:val="28"/>
        </w:rPr>
        <w:t xml:space="preserve"> született határozatokról</w:t>
      </w:r>
    </w:p>
    <w:p w14:paraId="547C8337" w14:textId="77777777" w:rsidR="00642530" w:rsidRPr="00FD5CC3" w:rsidRDefault="00642530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BF6B37" w14:textId="77777777" w:rsidR="00642530" w:rsidRDefault="00642530" w:rsidP="00642530">
      <w:pPr>
        <w:rPr>
          <w:rFonts w:ascii="Times New Roman" w:hAnsi="Times New Roman" w:cs="Times New Roman"/>
          <w:sz w:val="28"/>
          <w:szCs w:val="28"/>
        </w:rPr>
      </w:pPr>
    </w:p>
    <w:p w14:paraId="390AE0D2" w14:textId="77777777" w:rsidR="00E573B7" w:rsidRPr="00FD5CC3" w:rsidRDefault="00E573B7" w:rsidP="00642530">
      <w:pPr>
        <w:rPr>
          <w:rFonts w:ascii="Times New Roman" w:hAnsi="Times New Roman" w:cs="Times New Roman"/>
          <w:sz w:val="28"/>
          <w:szCs w:val="28"/>
        </w:rPr>
      </w:pPr>
    </w:p>
    <w:p w14:paraId="467D622C" w14:textId="5783795D" w:rsidR="00426CB1" w:rsidRPr="00FD5CC3" w:rsidRDefault="005D1BFB" w:rsidP="00044866">
      <w:pPr>
        <w:pStyle w:val="Listaszerbekezds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Helyi Választási Bizottság </w:t>
      </w:r>
      <w:r w:rsidR="00E573B7">
        <w:rPr>
          <w:rFonts w:ascii="Times New Roman" w:hAnsi="Times New Roman" w:cs="Times New Roman"/>
          <w:sz w:val="28"/>
          <w:szCs w:val="28"/>
        </w:rPr>
        <w:t>Kétvölgy</w:t>
      </w:r>
      <w:r>
        <w:rPr>
          <w:rFonts w:ascii="Times New Roman" w:hAnsi="Times New Roman" w:cs="Times New Roman"/>
          <w:sz w:val="28"/>
          <w:szCs w:val="28"/>
        </w:rPr>
        <w:t xml:space="preserve"> megállapította, hogy </w:t>
      </w:r>
      <w:r w:rsidR="00E573B7">
        <w:rPr>
          <w:rFonts w:ascii="Times New Roman" w:hAnsi="Times New Roman" w:cs="Times New Roman"/>
          <w:sz w:val="28"/>
          <w:szCs w:val="28"/>
        </w:rPr>
        <w:t>Kétvölgy</w:t>
      </w:r>
      <w:r>
        <w:rPr>
          <w:rFonts w:ascii="Times New Roman" w:hAnsi="Times New Roman" w:cs="Times New Roman"/>
          <w:sz w:val="28"/>
          <w:szCs w:val="28"/>
        </w:rPr>
        <w:t xml:space="preserve"> településen </w:t>
      </w:r>
      <w:r w:rsidR="00E573B7">
        <w:rPr>
          <w:rFonts w:ascii="Times New Roman" w:hAnsi="Times New Roman" w:cs="Times New Roman"/>
          <w:sz w:val="28"/>
          <w:szCs w:val="28"/>
        </w:rPr>
        <w:t>Doncsecz András Bálint</w:t>
      </w:r>
      <w:r>
        <w:rPr>
          <w:rFonts w:ascii="Times New Roman" w:hAnsi="Times New Roman" w:cs="Times New Roman"/>
          <w:sz w:val="28"/>
          <w:szCs w:val="28"/>
        </w:rPr>
        <w:t xml:space="preserve"> személyében </w:t>
      </w:r>
      <w:r w:rsidR="00044866">
        <w:rPr>
          <w:rFonts w:ascii="Times New Roman" w:hAnsi="Times New Roman" w:cs="Times New Roman"/>
          <w:sz w:val="28"/>
          <w:szCs w:val="28"/>
        </w:rPr>
        <w:t xml:space="preserve">egy </w:t>
      </w:r>
      <w:r w:rsidR="00044866" w:rsidRPr="00165BCD">
        <w:rPr>
          <w:rFonts w:ascii="Times New Roman" w:hAnsi="Times New Roman" w:cs="Times New Roman"/>
          <w:b/>
          <w:bCs/>
          <w:sz w:val="28"/>
          <w:szCs w:val="28"/>
        </w:rPr>
        <w:t>polgármesterjelölt</w:t>
      </w:r>
      <w:r w:rsidR="00044866">
        <w:rPr>
          <w:rFonts w:ascii="Times New Roman" w:hAnsi="Times New Roman" w:cs="Times New Roman"/>
          <w:sz w:val="28"/>
          <w:szCs w:val="28"/>
        </w:rPr>
        <w:t xml:space="preserve"> került nyilvántartásba vételre, ezért e tekintetben sorsolást nem tartott.</w:t>
      </w:r>
    </w:p>
    <w:p w14:paraId="3A12F8A6" w14:textId="77777777" w:rsidR="00426CB1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6DAC332F" w14:textId="77777777" w:rsidR="00E573B7" w:rsidRPr="00FD5CC3" w:rsidRDefault="00E573B7" w:rsidP="00426CB1">
      <w:pPr>
        <w:rPr>
          <w:rFonts w:ascii="Times New Roman" w:hAnsi="Times New Roman" w:cs="Times New Roman"/>
          <w:sz w:val="28"/>
          <w:szCs w:val="28"/>
        </w:rPr>
      </w:pPr>
    </w:p>
    <w:p w14:paraId="5C758581" w14:textId="7B5780EA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>Helyi Választási Bizottság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573B7">
        <w:rPr>
          <w:rFonts w:ascii="Times New Roman" w:hAnsi="Times New Roman" w:cs="Times New Roman"/>
          <w:sz w:val="28"/>
          <w:szCs w:val="28"/>
          <w:u w:val="single"/>
        </w:rPr>
        <w:t>Kétvölgy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573B7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 (V.6.) határozata</w:t>
      </w:r>
    </w:p>
    <w:p w14:paraId="00D9366E" w14:textId="01168032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az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egyéni listás 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(önkormányzati képviselőjelöltek) szavazólapon való sorrendjét – sorsolás alapján – az alábbiak szerint határozta meg:</w:t>
      </w:r>
    </w:p>
    <w:p w14:paraId="66EEBDA1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630E12BF" w14:textId="63DBB8FE" w:rsidR="00044866" w:rsidRDefault="00E573B7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Regényiné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Talabér Oktávia Márta</w:t>
      </w:r>
    </w:p>
    <w:p w14:paraId="770E4600" w14:textId="61D7E29C" w:rsidR="00E573B7" w:rsidRDefault="00E573B7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Császár-</w:t>
      </w:r>
      <w:proofErr w:type="spellStart"/>
      <w:r>
        <w:rPr>
          <w:rFonts w:ascii="Times New Roman" w:hAnsi="Times New Roman" w:cs="Times New Roman"/>
          <w:sz w:val="28"/>
          <w:szCs w:val="28"/>
        </w:rPr>
        <w:t>Mesics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Szilvia</w:t>
      </w:r>
    </w:p>
    <w:p w14:paraId="2D8FF11D" w14:textId="6A3A28BA" w:rsidR="00E573B7" w:rsidRDefault="00E573B7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Ruzsics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Ferencné</w:t>
      </w:r>
    </w:p>
    <w:p w14:paraId="34BCFD3D" w14:textId="04C00BDB" w:rsidR="00E573B7" w:rsidRDefault="00E573B7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Trajbár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István</w:t>
      </w:r>
    </w:p>
    <w:p w14:paraId="74E0F791" w14:textId="2335E67C" w:rsidR="00E573B7" w:rsidRPr="00FD5CC3" w:rsidRDefault="00E573B7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Varga Péter</w:t>
      </w:r>
    </w:p>
    <w:p w14:paraId="54998D99" w14:textId="77777777" w:rsidR="00426CB1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7BFCF34A" w14:textId="77777777" w:rsidR="00E573B7" w:rsidRPr="00FD5CC3" w:rsidRDefault="00E573B7" w:rsidP="00426CB1">
      <w:pPr>
        <w:rPr>
          <w:rFonts w:ascii="Times New Roman" w:hAnsi="Times New Roman" w:cs="Times New Roman"/>
          <w:sz w:val="28"/>
          <w:szCs w:val="28"/>
        </w:rPr>
      </w:pPr>
    </w:p>
    <w:p w14:paraId="207826BA" w14:textId="284A1671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E573B7">
        <w:rPr>
          <w:rFonts w:ascii="Times New Roman" w:hAnsi="Times New Roman" w:cs="Times New Roman"/>
          <w:sz w:val="28"/>
          <w:szCs w:val="28"/>
          <w:u w:val="single"/>
        </w:rPr>
        <w:t>Kétvölgy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486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573B7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/2024. (V.6.) határozata</w:t>
      </w:r>
    </w:p>
    <w:p w14:paraId="55389111" w14:textId="23EA2AF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helyi szlovén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49F9D798" w14:textId="2FF3A33F" w:rsidR="00426CB1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190F312C" w14:textId="3D463E45" w:rsidR="00165BCD" w:rsidRDefault="00E573B7" w:rsidP="00E573B7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Trajbár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István</w:t>
      </w:r>
    </w:p>
    <w:p w14:paraId="1BAECAB8" w14:textId="06C9A182" w:rsidR="00E573B7" w:rsidRDefault="00E573B7" w:rsidP="00E573B7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Regényiné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Talabér Oktávia Márta</w:t>
      </w:r>
    </w:p>
    <w:p w14:paraId="0D6E37D5" w14:textId="75D8DD2D" w:rsidR="00E573B7" w:rsidRDefault="00E573B7" w:rsidP="00E573B7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Doncsecz András Bálint</w:t>
      </w:r>
    </w:p>
    <w:p w14:paraId="64D0DF51" w14:textId="77777777" w:rsidR="00E573B7" w:rsidRPr="00E573B7" w:rsidRDefault="00E573B7" w:rsidP="00E573B7">
      <w:pPr>
        <w:pStyle w:val="Listaszerbekezds"/>
        <w:rPr>
          <w:rFonts w:ascii="Times New Roman" w:hAnsi="Times New Roman" w:cs="Times New Roman"/>
          <w:sz w:val="28"/>
          <w:szCs w:val="28"/>
        </w:rPr>
      </w:pPr>
    </w:p>
    <w:p w14:paraId="1E4708B9" w14:textId="63DD9DE0" w:rsidR="00FD5CC3" w:rsidRPr="00FD5CC3" w:rsidRDefault="00FD5CC3" w:rsidP="00FD5CC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D5CC3">
        <w:rPr>
          <w:rFonts w:ascii="Times New Roman" w:hAnsi="Times New Roman" w:cs="Times New Roman"/>
          <w:sz w:val="28"/>
          <w:szCs w:val="28"/>
        </w:rPr>
        <w:t xml:space="preserve">álasztási eljárásról szóló 2013. évi XXXVI. törvény 239. §-a </w:t>
      </w:r>
      <w:r>
        <w:rPr>
          <w:rFonts w:ascii="Times New Roman" w:hAnsi="Times New Roman" w:cs="Times New Roman"/>
          <w:sz w:val="28"/>
          <w:szCs w:val="28"/>
        </w:rPr>
        <w:t>értelmében</w:t>
      </w:r>
      <w:r w:rsidRPr="00FD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sorsolás ellen nincs helye önálló jogorvoslatnak. A sorsolás törvényessége elleni jogorvoslat a szavazólap adattartalmának jóváhagyása elleni bírósági felülvizsgálati kérelembe foglalható.</w:t>
      </w:r>
    </w:p>
    <w:p w14:paraId="6755171F" w14:textId="77777777" w:rsidR="00E573B7" w:rsidRDefault="00E573B7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</w:p>
    <w:p w14:paraId="5F607014" w14:textId="3C1406C9" w:rsidR="00FD5CC3" w:rsidRPr="00FD5CC3" w:rsidRDefault="00E573B7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Kétvölgy</w:t>
      </w:r>
      <w:r w:rsidR="00FD5CC3"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, 2024. május 6. </w:t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="00FD5CC3"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Szukicsné Skaper Mónika</w:t>
      </w:r>
    </w:p>
    <w:p w14:paraId="721703F5" w14:textId="66F7D2CE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H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elyi Választási Iroda vezetője</w:t>
      </w:r>
    </w:p>
    <w:p w14:paraId="6BD03FB0" w14:textId="2626725B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p w14:paraId="7439A0AD" w14:textId="77777777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sectPr w:rsidR="00FD5CC3" w:rsidRPr="00FD5CC3" w:rsidSect="00FD5CC3">
      <w:pgSz w:w="11906" w:h="16838"/>
      <w:pgMar w:top="709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4722"/>
    <w:multiLevelType w:val="hybridMultilevel"/>
    <w:tmpl w:val="8FDA38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906FF"/>
    <w:multiLevelType w:val="hybridMultilevel"/>
    <w:tmpl w:val="C0EEE1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F04D8"/>
    <w:multiLevelType w:val="hybridMultilevel"/>
    <w:tmpl w:val="1FAC86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689C"/>
    <w:multiLevelType w:val="hybridMultilevel"/>
    <w:tmpl w:val="632C06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D0734"/>
    <w:multiLevelType w:val="hybridMultilevel"/>
    <w:tmpl w:val="25C68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C4884"/>
    <w:multiLevelType w:val="hybridMultilevel"/>
    <w:tmpl w:val="50182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5966">
    <w:abstractNumId w:val="5"/>
  </w:num>
  <w:num w:numId="2" w16cid:durableId="454833519">
    <w:abstractNumId w:val="4"/>
  </w:num>
  <w:num w:numId="3" w16cid:durableId="656570197">
    <w:abstractNumId w:val="0"/>
  </w:num>
  <w:num w:numId="4" w16cid:durableId="951741828">
    <w:abstractNumId w:val="3"/>
  </w:num>
  <w:num w:numId="5" w16cid:durableId="2100522772">
    <w:abstractNumId w:val="2"/>
  </w:num>
  <w:num w:numId="6" w16cid:durableId="1981030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30"/>
    <w:rsid w:val="00044866"/>
    <w:rsid w:val="00165BCD"/>
    <w:rsid w:val="002936FD"/>
    <w:rsid w:val="00383C5A"/>
    <w:rsid w:val="00426CB1"/>
    <w:rsid w:val="004A1A55"/>
    <w:rsid w:val="005665AF"/>
    <w:rsid w:val="005D1BFB"/>
    <w:rsid w:val="00642530"/>
    <w:rsid w:val="007920C0"/>
    <w:rsid w:val="00E573B7"/>
    <w:rsid w:val="00FD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A6A3"/>
  <w15:chartTrackingRefBased/>
  <w15:docId w15:val="{3F83EE90-9AA8-4E0A-93CC-A70C34B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42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42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2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42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42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2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42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2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4253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53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53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53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53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53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42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42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42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42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42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4253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425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4253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4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4253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42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2</cp:revision>
  <cp:lastPrinted>2024-05-07T08:10:00Z</cp:lastPrinted>
  <dcterms:created xsi:type="dcterms:W3CDTF">2024-05-07T08:56:00Z</dcterms:created>
  <dcterms:modified xsi:type="dcterms:W3CDTF">2024-05-07T08:56:00Z</dcterms:modified>
</cp:coreProperties>
</file>